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BC0C9" w14:textId="77777777" w:rsidR="006356EA" w:rsidRDefault="006356EA"/>
    <w:p w14:paraId="0ADA498B" w14:textId="7BAD1FB3" w:rsidR="006356EA" w:rsidRPr="0070575D" w:rsidRDefault="004858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75D">
        <w:rPr>
          <w:rFonts w:ascii="Times New Roman" w:hAnsi="Times New Roman" w:cs="Times New Roman"/>
          <w:sz w:val="24"/>
          <w:szCs w:val="24"/>
        </w:rPr>
        <w:t xml:space="preserve">        </w:t>
      </w:r>
      <w:r w:rsidR="006356EA" w:rsidRPr="0070575D">
        <w:rPr>
          <w:rFonts w:ascii="Times New Roman" w:hAnsi="Times New Roman" w:cs="Times New Roman"/>
          <w:b/>
          <w:bCs/>
          <w:sz w:val="24"/>
          <w:szCs w:val="24"/>
        </w:rPr>
        <w:t>Музыкально -дидактическая игра «Веселый паровоз»</w:t>
      </w:r>
    </w:p>
    <w:p w14:paraId="3BA60572" w14:textId="67EB35EB" w:rsidR="0048585C" w:rsidRPr="0070575D" w:rsidRDefault="0048585C">
      <w:pPr>
        <w:rPr>
          <w:rFonts w:ascii="Times New Roman" w:hAnsi="Times New Roman" w:cs="Times New Roman"/>
          <w:sz w:val="24"/>
          <w:szCs w:val="24"/>
        </w:rPr>
      </w:pPr>
      <w:r w:rsidRPr="0070575D">
        <w:rPr>
          <w:rFonts w:ascii="Times New Roman" w:hAnsi="Times New Roman" w:cs="Times New Roman"/>
          <w:sz w:val="24"/>
          <w:szCs w:val="24"/>
        </w:rPr>
        <w:t>Цель: развивать умение различать и называть музыкальный инструмент, развитие слухового восприятие детей через игры со звучащими предметами.</w:t>
      </w:r>
    </w:p>
    <w:p w14:paraId="2F443F74" w14:textId="5BBF839F" w:rsidR="0048585C" w:rsidRDefault="0048585C" w:rsidP="007057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14:paraId="6A3FEC5C" w14:textId="5B053A9B" w:rsidR="0048585C" w:rsidRPr="0048585C" w:rsidRDefault="0048585C" w:rsidP="0048585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85C">
        <w:rPr>
          <w:rFonts w:ascii="Times New Roman" w:hAnsi="Times New Roman" w:cs="Times New Roman"/>
          <w:sz w:val="24"/>
          <w:szCs w:val="24"/>
        </w:rPr>
        <w:t>Воспитатель: вот смотрите -паровоз, он вагончики -повёз.</w:t>
      </w:r>
    </w:p>
    <w:p w14:paraId="66678984" w14:textId="07540A4F" w:rsidR="0048585C" w:rsidRPr="0048585C" w:rsidRDefault="0048585C" w:rsidP="0048585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85C">
        <w:rPr>
          <w:rFonts w:ascii="Times New Roman" w:hAnsi="Times New Roman" w:cs="Times New Roman"/>
          <w:sz w:val="24"/>
          <w:szCs w:val="24"/>
        </w:rPr>
        <w:t xml:space="preserve">Путь у него </w:t>
      </w:r>
      <w:proofErr w:type="spellStart"/>
      <w:r w:rsidRPr="0048585C">
        <w:rPr>
          <w:rFonts w:ascii="Times New Roman" w:hAnsi="Times New Roman" w:cs="Times New Roman"/>
          <w:sz w:val="24"/>
          <w:szCs w:val="24"/>
        </w:rPr>
        <w:t>дальный</w:t>
      </w:r>
      <w:proofErr w:type="spellEnd"/>
      <w:r w:rsidRPr="0048585C">
        <w:rPr>
          <w:rFonts w:ascii="Times New Roman" w:hAnsi="Times New Roman" w:cs="Times New Roman"/>
          <w:sz w:val="24"/>
          <w:szCs w:val="24"/>
        </w:rPr>
        <w:t>, ведь поезд музыкальный.</w:t>
      </w:r>
    </w:p>
    <w:p w14:paraId="3E1C38B0" w14:textId="2561D77D" w:rsidR="0048585C" w:rsidRPr="0048585C" w:rsidRDefault="0048585C" w:rsidP="0048585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85C">
        <w:rPr>
          <w:rFonts w:ascii="Times New Roman" w:hAnsi="Times New Roman" w:cs="Times New Roman"/>
          <w:sz w:val="24"/>
          <w:szCs w:val="24"/>
        </w:rPr>
        <w:t>Поёт: паровоз гудит, поёт</w:t>
      </w:r>
    </w:p>
    <w:p w14:paraId="35949979" w14:textId="5D295E13" w:rsidR="0048585C" w:rsidRDefault="0048585C" w:rsidP="0048585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85C">
        <w:rPr>
          <w:rFonts w:ascii="Times New Roman" w:hAnsi="Times New Roman" w:cs="Times New Roman"/>
          <w:sz w:val="24"/>
          <w:szCs w:val="24"/>
        </w:rPr>
        <w:t>Инструменты он везёт.</w:t>
      </w:r>
    </w:p>
    <w:p w14:paraId="14BDFD9D" w14:textId="4FE22754" w:rsidR="006356EA" w:rsidRPr="007D7957" w:rsidRDefault="0048585C" w:rsidP="007D79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картинке изображен паровоз с вагончиками, в окошки вставлены картинки с музыкальными инструментами</w:t>
      </w:r>
      <w:r w:rsidR="00A71FEA">
        <w:rPr>
          <w:rFonts w:ascii="Times New Roman" w:hAnsi="Times New Roman" w:cs="Times New Roman"/>
          <w:sz w:val="24"/>
          <w:szCs w:val="24"/>
        </w:rPr>
        <w:t>. Вызванный ребёнок достает любую картинку и называет инструмент. Берёт соответствующий инструмент в руки, поёт и играет на нем.</w:t>
      </w:r>
      <w:r w:rsidR="007D7957">
        <w:rPr>
          <w:rFonts w:ascii="Times New Roman" w:hAnsi="Times New Roman" w:cs="Times New Roman"/>
          <w:sz w:val="24"/>
          <w:szCs w:val="24"/>
        </w:rPr>
        <w:t xml:space="preserve"> Например, «Вот, спасибо паровоз, ложечки он мне привёз». Затем дети должны повторить услышанный ритмический рисунок. Далее берутся инструменты в зависимости от возраста детей и </w:t>
      </w:r>
      <w:r w:rsidR="007D7957" w:rsidRPr="007D7957">
        <w:rPr>
          <w:rFonts w:ascii="Times New Roman" w:hAnsi="Times New Roman" w:cs="Times New Roman"/>
          <w:sz w:val="24"/>
          <w:szCs w:val="24"/>
        </w:rPr>
        <w:t>использует</w:t>
      </w:r>
      <w:r w:rsidR="007D7957">
        <w:rPr>
          <w:rFonts w:ascii="Times New Roman" w:hAnsi="Times New Roman" w:cs="Times New Roman"/>
        </w:rPr>
        <w:t>с</w:t>
      </w:r>
      <w:r w:rsidR="007D7957" w:rsidRPr="007D7957">
        <w:rPr>
          <w:rFonts w:ascii="Times New Roman" w:hAnsi="Times New Roman" w:cs="Times New Roman"/>
        </w:rPr>
        <w:t>я любой ритмический рисунок.</w:t>
      </w:r>
    </w:p>
    <w:p w14:paraId="2B160504" w14:textId="77777777" w:rsidR="006356EA" w:rsidRDefault="006356EA"/>
    <w:p w14:paraId="3F527F8E" w14:textId="77777777" w:rsidR="006356EA" w:rsidRDefault="006356EA"/>
    <w:p w14:paraId="0587736A" w14:textId="06CB463E" w:rsidR="00724632" w:rsidRDefault="00D863F0">
      <w:r>
        <w:rPr>
          <w:noProof/>
        </w:rPr>
        <w:drawing>
          <wp:anchor distT="0" distB="0" distL="114300" distR="114300" simplePos="0" relativeHeight="251659264" behindDoc="1" locked="0" layoutInCell="1" allowOverlap="1" wp14:anchorId="3D91F3D9" wp14:editId="7C9636A3">
            <wp:simplePos x="0" y="0"/>
            <wp:positionH relativeFrom="margin">
              <wp:posOffset>-1073785</wp:posOffset>
            </wp:positionH>
            <wp:positionV relativeFrom="paragraph">
              <wp:posOffset>139700</wp:posOffset>
            </wp:positionV>
            <wp:extent cx="7454900" cy="59863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7" r="46884" b="-1"/>
                    <a:stretch/>
                  </pic:blipFill>
                  <pic:spPr bwMode="auto">
                    <a:xfrm>
                      <a:off x="0" y="0"/>
                      <a:ext cx="7474305" cy="600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4632" w:rsidSect="00E96784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73"/>
    <w:rsid w:val="0048585C"/>
    <w:rsid w:val="00625973"/>
    <w:rsid w:val="006356EA"/>
    <w:rsid w:val="0070575D"/>
    <w:rsid w:val="00724632"/>
    <w:rsid w:val="007D7957"/>
    <w:rsid w:val="00A71FEA"/>
    <w:rsid w:val="00D863F0"/>
    <w:rsid w:val="00E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C3A0"/>
  <w15:chartTrackingRefBased/>
  <w15:docId w15:val="{B550BEF1-D783-4DC9-99A9-DBA9282D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Галкина</dc:creator>
  <cp:keywords/>
  <dc:description/>
  <cp:lastModifiedBy>Людмила Галкина</cp:lastModifiedBy>
  <cp:revision>5</cp:revision>
  <dcterms:created xsi:type="dcterms:W3CDTF">2024-01-10T11:44:00Z</dcterms:created>
  <dcterms:modified xsi:type="dcterms:W3CDTF">2024-01-10T12:03:00Z</dcterms:modified>
</cp:coreProperties>
</file>